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27" w:rsidRPr="00E45847" w:rsidRDefault="00BE7827" w:rsidP="00BE7827">
      <w:pPr>
        <w:pStyle w:val="Heading1"/>
      </w:pPr>
      <w:r w:rsidRPr="00E45847">
        <w:t xml:space="preserve">Activity </w:t>
      </w:r>
    </w:p>
    <w:p w:rsidR="00BE7827" w:rsidRPr="00E45847" w:rsidRDefault="00BE7827" w:rsidP="00BE7827">
      <w:pPr>
        <w:rPr>
          <w:rFonts w:ascii="Arial" w:hAnsi="Arial" w:cs="Arial"/>
        </w:rPr>
      </w:pPr>
    </w:p>
    <w:p w:rsidR="00BE7827" w:rsidRPr="00E45847" w:rsidRDefault="00BE7827" w:rsidP="00BE7827">
      <w:pPr>
        <w:spacing w:after="240"/>
        <w:rPr>
          <w:rFonts w:ascii="Arial" w:hAnsi="Arial" w:cs="Arial"/>
        </w:rPr>
      </w:pPr>
      <w:r w:rsidRPr="00E45847">
        <w:rPr>
          <w:rFonts w:ascii="Arial" w:hAnsi="Arial" w:cs="Arial"/>
          <w:b/>
        </w:rPr>
        <w:t>Step 1)</w:t>
      </w:r>
      <w:r w:rsidRPr="00E45847">
        <w:rPr>
          <w:rFonts w:ascii="Arial" w:hAnsi="Arial" w:cs="Arial"/>
        </w:rPr>
        <w:t xml:space="preserve"> </w:t>
      </w:r>
      <w:proofErr w:type="gramStart"/>
      <w:r w:rsidRPr="00E45847">
        <w:rPr>
          <w:rFonts w:ascii="Arial" w:hAnsi="Arial" w:cs="Arial"/>
        </w:rPr>
        <w:t>One</w:t>
      </w:r>
      <w:proofErr w:type="gramEnd"/>
      <w:r w:rsidRPr="00E45847">
        <w:rPr>
          <w:rFonts w:ascii="Arial" w:hAnsi="Arial" w:cs="Arial"/>
        </w:rPr>
        <w:t xml:space="preserve"> of the ways archeologists analyze magnetometry maps is by comparing them with other studies, such as contour maps and aerial photos. Compare the contour (left) and magnetometry (right) maps below</w:t>
      </w:r>
      <w:r>
        <w:rPr>
          <w:rFonts w:ascii="Arial" w:hAnsi="Arial" w:cs="Arial"/>
        </w:rPr>
        <w:t xml:space="preserve"> from Big Hidatsa Village, another Knife River site</w:t>
      </w:r>
      <w:r w:rsidRPr="00E45847">
        <w:rPr>
          <w:rFonts w:ascii="Arial" w:hAnsi="Arial" w:cs="Arial"/>
        </w:rPr>
        <w:t xml:space="preserve">. What is the significance of the lodge depression </w:t>
      </w:r>
      <w:r>
        <w:rPr>
          <w:rFonts w:ascii="Arial" w:hAnsi="Arial" w:cs="Arial"/>
        </w:rPr>
        <w:t>outlined by</w:t>
      </w:r>
      <w:r w:rsidRPr="00E45847">
        <w:rPr>
          <w:rFonts w:ascii="Arial" w:hAnsi="Arial" w:cs="Arial"/>
        </w:rPr>
        <w:t xml:space="preserve"> the small </w:t>
      </w:r>
      <w:r>
        <w:rPr>
          <w:rFonts w:ascii="Arial" w:hAnsi="Arial" w:cs="Arial"/>
        </w:rPr>
        <w:t>square</w:t>
      </w:r>
      <w:r w:rsidRPr="00E45847">
        <w:rPr>
          <w:rFonts w:ascii="Arial" w:hAnsi="Arial" w:cs="Arial"/>
        </w:rPr>
        <w:t>?</w:t>
      </w:r>
    </w:p>
    <w:p w:rsidR="00BE7827" w:rsidRPr="00E45847" w:rsidRDefault="00BE7827" w:rsidP="00BE7827">
      <w:pPr>
        <w:rPr>
          <w:rFonts w:ascii="Arial" w:hAnsi="Arial" w:cs="Arial"/>
        </w:rPr>
      </w:pPr>
      <w:r w:rsidRPr="00E45847">
        <w:rPr>
          <w:rFonts w:ascii="Arial" w:hAnsi="Arial" w:cs="Arial"/>
          <w:noProof/>
        </w:rPr>
        <w:drawing>
          <wp:inline distT="0" distB="0" distL="0" distR="0" wp14:anchorId="4494401E" wp14:editId="066C9AD7">
            <wp:extent cx="3262489" cy="3227872"/>
            <wp:effectExtent l="0" t="0" r="0" b="0"/>
            <wp:docPr id="21" name="Picture 21" descr="Circular earth lodge depressions are shown with many concentric circles. There are approximately 26 lodges shown. " title="Contour map of Great Hidatsa V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2" t="44942" r="41304" b="6492"/>
                    <a:stretch/>
                  </pic:blipFill>
                  <pic:spPr bwMode="auto">
                    <a:xfrm>
                      <a:off x="0" y="0"/>
                      <a:ext cx="3299696" cy="326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7CD8B7" wp14:editId="43929735">
            <wp:extent cx="2619022" cy="3352923"/>
            <wp:effectExtent l="0" t="0" r="0" b="0"/>
            <wp:docPr id="192" name="Picture 192" descr="Earthlodges appear as white circles with black central dots indicating hearths. A square overlaid around an earthlodge relates to an area within the contour map where there is an uncertain reading. " title="Magnetometry map of Great Hidatsa V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847" t="18822" r="28584" b="12652"/>
                    <a:stretch/>
                  </pic:blipFill>
                  <pic:spPr bwMode="auto">
                    <a:xfrm>
                      <a:off x="0" y="0"/>
                      <a:ext cx="2683641" cy="3435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827" w:rsidRPr="00E45847" w:rsidRDefault="00BE7827" w:rsidP="00BE7827">
      <w:pPr>
        <w:rPr>
          <w:rFonts w:ascii="Arial" w:hAnsi="Arial" w:cs="Arial"/>
        </w:rPr>
      </w:pPr>
    </w:p>
    <w:p w:rsidR="00BE7827" w:rsidRPr="00E45847" w:rsidRDefault="00BE7827" w:rsidP="00BE7827">
      <w:pPr>
        <w:rPr>
          <w:rFonts w:ascii="Arial" w:hAnsi="Arial" w:cs="Arial"/>
        </w:rPr>
      </w:pPr>
    </w:p>
    <w:p w:rsidR="00BE7827" w:rsidRPr="00E45847" w:rsidRDefault="00BE7827" w:rsidP="00BE7827">
      <w:pPr>
        <w:rPr>
          <w:rFonts w:ascii="Arial" w:hAnsi="Arial" w:cs="Arial"/>
        </w:rPr>
      </w:pPr>
      <w:r w:rsidRPr="00E45847">
        <w:rPr>
          <w:rFonts w:ascii="Arial" w:hAnsi="Arial" w:cs="Arial"/>
          <w:b/>
        </w:rPr>
        <w:t>Step 2)</w:t>
      </w:r>
      <w:r w:rsidRPr="00E45847">
        <w:rPr>
          <w:rFonts w:ascii="Arial" w:hAnsi="Arial" w:cs="Arial"/>
        </w:rPr>
        <w:t xml:space="preserve"> Continue to examine the two maps. Are there more lodge impressions shown in the magnetometry results that do not appear on the contour map? How many lodges total are </w:t>
      </w:r>
      <w:r>
        <w:rPr>
          <w:rFonts w:ascii="Arial" w:hAnsi="Arial" w:cs="Arial"/>
        </w:rPr>
        <w:t>there</w:t>
      </w:r>
      <w:r w:rsidRPr="00E45847">
        <w:rPr>
          <w:rFonts w:ascii="Arial" w:hAnsi="Arial" w:cs="Arial"/>
        </w:rPr>
        <w:t xml:space="preserve">? </w:t>
      </w:r>
    </w:p>
    <w:p w:rsidR="00BE7827" w:rsidRPr="00E45847" w:rsidRDefault="00BE7827" w:rsidP="00BE7827">
      <w:pPr>
        <w:rPr>
          <w:rFonts w:ascii="Arial" w:hAnsi="Arial" w:cs="Arial"/>
        </w:rPr>
      </w:pPr>
    </w:p>
    <w:p w:rsidR="00BE7827" w:rsidRPr="00E45847" w:rsidRDefault="00BE7827" w:rsidP="00BE7827">
      <w:pPr>
        <w:rPr>
          <w:rFonts w:ascii="Arial" w:hAnsi="Arial" w:cs="Arial"/>
        </w:rPr>
      </w:pPr>
      <w:r w:rsidRPr="00E45847">
        <w:rPr>
          <w:rFonts w:ascii="Arial" w:hAnsi="Arial" w:cs="Arial"/>
          <w:b/>
        </w:rPr>
        <w:t>Step 3)</w:t>
      </w:r>
      <w:r w:rsidRPr="00E45847">
        <w:rPr>
          <w:rFonts w:ascii="Arial" w:hAnsi="Arial" w:cs="Arial"/>
        </w:rPr>
        <w:t xml:space="preserve"> </w:t>
      </w:r>
      <w:proofErr w:type="gramStart"/>
      <w:r w:rsidRPr="00E45847">
        <w:rPr>
          <w:rFonts w:ascii="Arial" w:hAnsi="Arial" w:cs="Arial"/>
        </w:rPr>
        <w:t>Given</w:t>
      </w:r>
      <w:proofErr w:type="gramEnd"/>
      <w:r w:rsidRPr="00E45847">
        <w:rPr>
          <w:rFonts w:ascii="Arial" w:hAnsi="Arial" w:cs="Arial"/>
        </w:rPr>
        <w:t xml:space="preserve"> that between 10 and 20 people lived within each lodge, how large was the village population? How might archeologists interpret the changing number of </w:t>
      </w:r>
      <w:proofErr w:type="spellStart"/>
      <w:r w:rsidRPr="00E45847">
        <w:rPr>
          <w:rFonts w:ascii="Arial" w:hAnsi="Arial" w:cs="Arial"/>
        </w:rPr>
        <w:t>earthlodges</w:t>
      </w:r>
      <w:proofErr w:type="spellEnd"/>
      <w:r w:rsidRPr="00E45847">
        <w:rPr>
          <w:rFonts w:ascii="Arial" w:hAnsi="Arial" w:cs="Arial"/>
        </w:rPr>
        <w:t xml:space="preserve"> over time?</w:t>
      </w:r>
    </w:p>
    <w:p w:rsidR="00000883" w:rsidRDefault="00BE7827">
      <w:bookmarkStart w:id="0" w:name="_GoBack"/>
      <w:bookmarkEnd w:id="0"/>
    </w:p>
    <w:sectPr w:rsidR="0000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27"/>
    <w:rsid w:val="00321EE1"/>
    <w:rsid w:val="00325157"/>
    <w:rsid w:val="003F786D"/>
    <w:rsid w:val="0059177E"/>
    <w:rsid w:val="00B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F1CD3-E6AD-4305-B70B-02ADA05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2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27"/>
    <w:pPr>
      <w:outlineLvl w:val="0"/>
    </w:pPr>
    <w:rPr>
      <w:rFonts w:ascii="Arial" w:hAnsi="Arial" w:cs="Arial"/>
      <w:b/>
      <w:sz w:val="28"/>
      <w:szCs w:val="28"/>
    </w:rPr>
  </w:style>
  <w:style w:type="paragraph" w:styleId="Heading3">
    <w:name w:val="heading 3"/>
    <w:aliases w:val="Subheadings"/>
    <w:basedOn w:val="Normal"/>
    <w:next w:val="Normal"/>
    <w:link w:val="Heading3Char"/>
    <w:autoRedefine/>
    <w:uiPriority w:val="9"/>
    <w:unhideWhenUsed/>
    <w:qFormat/>
    <w:rsid w:val="003F786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headings Char"/>
    <w:basedOn w:val="DefaultParagraphFont"/>
    <w:link w:val="Heading3"/>
    <w:uiPriority w:val="9"/>
    <w:rsid w:val="003F786D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7827"/>
    <w:rPr>
      <w:rFonts w:ascii="Arial" w:eastAsiaTheme="minorEastAsia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Caroline E</dc:creator>
  <cp:keywords/>
  <dc:description/>
  <cp:lastModifiedBy>Gardiner, Caroline E</cp:lastModifiedBy>
  <cp:revision>1</cp:revision>
  <dcterms:created xsi:type="dcterms:W3CDTF">2018-10-24T14:36:00Z</dcterms:created>
  <dcterms:modified xsi:type="dcterms:W3CDTF">2018-10-24T14:36:00Z</dcterms:modified>
</cp:coreProperties>
</file>